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A3A" w:rsidRDefault="00675A3A" w:rsidP="00675A3A">
      <w:pPr>
        <w:suppressAutoHyphens w:val="0"/>
        <w:jc w:val="center"/>
        <w:rPr>
          <w:color w:val="294425"/>
          <w:sz w:val="24"/>
          <w:szCs w:val="24"/>
          <w:lang w:eastAsia="ru-RU"/>
        </w:rPr>
      </w:pPr>
      <w:r w:rsidRPr="00675A3A">
        <w:rPr>
          <w:b/>
          <w:color w:val="005500"/>
          <w:sz w:val="24"/>
          <w:szCs w:val="24"/>
          <w:lang w:eastAsia="ru-RU"/>
        </w:rPr>
        <w:t>Итоговая контрольная работа по литературе для 10 класса</w:t>
      </w:r>
    </w:p>
    <w:p w:rsidR="00675A3A" w:rsidRDefault="00675A3A" w:rsidP="00675A3A">
      <w:pPr>
        <w:suppressAutoHyphens w:val="0"/>
        <w:jc w:val="center"/>
        <w:rPr>
          <w:color w:val="294425"/>
          <w:sz w:val="24"/>
          <w:szCs w:val="24"/>
          <w:lang w:eastAsia="ru-RU"/>
        </w:rPr>
      </w:pP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1. </w:t>
      </w:r>
      <w:r w:rsidRPr="00675A3A">
        <w:rPr>
          <w:color w:val="294425"/>
          <w:sz w:val="24"/>
          <w:szCs w:val="24"/>
          <w:lang w:eastAsia="ru-RU"/>
        </w:rPr>
        <w:t>Как вы понимаете термин «народность»?</w:t>
      </w:r>
    </w:p>
    <w:p w:rsidR="00171692" w:rsidRPr="00171692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1. Особое свойство литературных произведений, в которых автор воспроизводит в их </w:t>
      </w:r>
      <w:proofErr w:type="spellStart"/>
      <w:r w:rsidRPr="00675A3A">
        <w:rPr>
          <w:color w:val="294425"/>
          <w:sz w:val="24"/>
          <w:szCs w:val="24"/>
          <w:lang w:eastAsia="ru-RU"/>
        </w:rPr>
        <w:t>худ</w:t>
      </w:r>
      <w:proofErr w:type="gramStart"/>
      <w:r w:rsidRPr="00675A3A">
        <w:rPr>
          <w:color w:val="294425"/>
          <w:sz w:val="24"/>
          <w:szCs w:val="24"/>
          <w:lang w:eastAsia="ru-RU"/>
        </w:rPr>
        <w:t>.м</w:t>
      </w:r>
      <w:proofErr w:type="gramEnd"/>
      <w:r w:rsidRPr="00675A3A">
        <w:rPr>
          <w:color w:val="294425"/>
          <w:sz w:val="24"/>
          <w:szCs w:val="24"/>
          <w:lang w:eastAsia="ru-RU"/>
        </w:rPr>
        <w:t>ире</w:t>
      </w:r>
      <w:proofErr w:type="spellEnd"/>
      <w:r w:rsidRPr="00675A3A">
        <w:rPr>
          <w:color w:val="294425"/>
          <w:sz w:val="24"/>
          <w:szCs w:val="24"/>
          <w:lang w:eastAsia="ru-RU"/>
        </w:rPr>
        <w:t xml:space="preserve"> национальные идеалы, наци</w:t>
      </w:r>
      <w:r w:rsidR="00171692">
        <w:rPr>
          <w:color w:val="294425"/>
          <w:sz w:val="24"/>
          <w:szCs w:val="24"/>
          <w:lang w:eastAsia="ru-RU"/>
        </w:rPr>
        <w:t>ональный характер, жизнь народа</w:t>
      </w:r>
    </w:p>
    <w:p w:rsidR="00171692" w:rsidRPr="00171692" w:rsidRDefault="00171692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171692">
        <w:rPr>
          <w:color w:val="294425"/>
          <w:sz w:val="24"/>
          <w:szCs w:val="24"/>
          <w:lang w:eastAsia="ru-RU"/>
        </w:rPr>
        <w:t>2</w:t>
      </w:r>
      <w:r>
        <w:rPr>
          <w:color w:val="294425"/>
          <w:sz w:val="24"/>
          <w:szCs w:val="24"/>
          <w:lang w:eastAsia="ru-RU"/>
        </w:rPr>
        <w:t>.</w:t>
      </w:r>
      <w:r w:rsidR="00675A3A" w:rsidRPr="00675A3A">
        <w:rPr>
          <w:color w:val="294425"/>
          <w:sz w:val="24"/>
          <w:szCs w:val="24"/>
          <w:lang w:eastAsia="ru-RU"/>
        </w:rPr>
        <w:t>Литературные произведения, рассказывающие о жизни народа.</w:t>
      </w:r>
    </w:p>
    <w:p w:rsidR="00675A3A" w:rsidRPr="00675A3A" w:rsidRDefault="00171692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3. </w:t>
      </w:r>
      <w:r w:rsidR="00675A3A" w:rsidRPr="00675A3A">
        <w:rPr>
          <w:color w:val="294425"/>
          <w:sz w:val="24"/>
          <w:szCs w:val="24"/>
          <w:lang w:eastAsia="ru-RU"/>
        </w:rPr>
        <w:t>Проявление в произведении национальной литературной традиции, на которую опирается автор в своих произведениях.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2. </w:t>
      </w:r>
      <w:r w:rsidRPr="00675A3A">
        <w:rPr>
          <w:color w:val="294425"/>
          <w:sz w:val="24"/>
          <w:szCs w:val="24"/>
          <w:lang w:eastAsia="ru-RU"/>
        </w:rPr>
        <w:t>К какому лит</w:t>
      </w:r>
      <w:proofErr w:type="gramStart"/>
      <w:r w:rsidRPr="00675A3A">
        <w:rPr>
          <w:color w:val="294425"/>
          <w:sz w:val="24"/>
          <w:szCs w:val="24"/>
          <w:lang w:eastAsia="ru-RU"/>
        </w:rPr>
        <w:t>.</w:t>
      </w:r>
      <w:proofErr w:type="gramEnd"/>
      <w:r>
        <w:rPr>
          <w:color w:val="294425"/>
          <w:sz w:val="24"/>
          <w:szCs w:val="24"/>
          <w:lang w:eastAsia="ru-RU"/>
        </w:rPr>
        <w:t xml:space="preserve"> </w:t>
      </w:r>
      <w:proofErr w:type="gramStart"/>
      <w:r w:rsidRPr="00675A3A">
        <w:rPr>
          <w:color w:val="294425"/>
          <w:sz w:val="24"/>
          <w:szCs w:val="24"/>
          <w:lang w:eastAsia="ru-RU"/>
        </w:rPr>
        <w:t>ж</w:t>
      </w:r>
      <w:proofErr w:type="gramEnd"/>
      <w:r w:rsidRPr="00675A3A">
        <w:rPr>
          <w:color w:val="294425"/>
          <w:sz w:val="24"/>
          <w:szCs w:val="24"/>
          <w:lang w:eastAsia="ru-RU"/>
        </w:rPr>
        <w:t>анру можно отнести пьесу «Гроза» (по определению автора)?</w:t>
      </w:r>
    </w:p>
    <w:p w:rsidR="00675A3A" w:rsidRPr="00675A3A" w:rsidRDefault="00675A3A" w:rsidP="00171692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комедия</w:t>
      </w:r>
    </w:p>
    <w:p w:rsidR="00675A3A" w:rsidRPr="00675A3A" w:rsidRDefault="00675A3A" w:rsidP="00171692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трагедия</w:t>
      </w:r>
    </w:p>
    <w:p w:rsidR="00675A3A" w:rsidRPr="00675A3A" w:rsidRDefault="00675A3A" w:rsidP="00171692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драма</w:t>
      </w:r>
    </w:p>
    <w:p w:rsidR="00675A3A" w:rsidRPr="00675A3A" w:rsidRDefault="00675A3A" w:rsidP="00171692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лирическая драма</w:t>
      </w:r>
    </w:p>
    <w:p w:rsidR="00675A3A" w:rsidRPr="00675A3A" w:rsidRDefault="00675A3A" w:rsidP="00171692">
      <w:pPr>
        <w:numPr>
          <w:ilvl w:val="0"/>
          <w:numId w:val="2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трагикомедия.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 w:rsidRPr="00675A3A">
        <w:rPr>
          <w:iCs/>
          <w:color w:val="004488"/>
          <w:lang w:eastAsia="ru-RU"/>
        </w:rPr>
        <w:t>3.</w:t>
      </w:r>
      <w:r w:rsidR="00171692">
        <w:rPr>
          <w:iCs/>
          <w:color w:val="004488"/>
          <w:lang w:eastAsia="ru-RU"/>
        </w:rPr>
        <w:t xml:space="preserve"> </w:t>
      </w:r>
      <w:r w:rsidRPr="00675A3A">
        <w:rPr>
          <w:color w:val="294425"/>
          <w:sz w:val="24"/>
          <w:szCs w:val="24"/>
          <w:lang w:eastAsia="ru-RU"/>
        </w:rPr>
        <w:t>Катерина признается при людях  Тихону в своем грехе. Что заставляет ее это сделать?</w:t>
      </w:r>
    </w:p>
    <w:p w:rsidR="00675A3A" w:rsidRPr="00675A3A" w:rsidRDefault="00675A3A" w:rsidP="00171692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страх перед свекровью</w:t>
      </w:r>
    </w:p>
    <w:p w:rsidR="00675A3A" w:rsidRPr="00675A3A" w:rsidRDefault="00675A3A" w:rsidP="00171692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чув</w:t>
      </w:r>
      <w:r>
        <w:rPr>
          <w:color w:val="294425"/>
          <w:sz w:val="24"/>
          <w:szCs w:val="24"/>
          <w:lang w:eastAsia="ru-RU"/>
        </w:rPr>
        <w:t>с</w:t>
      </w:r>
      <w:r w:rsidRPr="00675A3A">
        <w:rPr>
          <w:color w:val="294425"/>
          <w:sz w:val="24"/>
          <w:szCs w:val="24"/>
          <w:lang w:eastAsia="ru-RU"/>
        </w:rPr>
        <w:t>тво стыда</w:t>
      </w:r>
    </w:p>
    <w:p w:rsidR="00675A3A" w:rsidRPr="00675A3A" w:rsidRDefault="00675A3A" w:rsidP="00171692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желание искупить вину перед Богом и муки совести</w:t>
      </w:r>
    </w:p>
    <w:p w:rsidR="00675A3A" w:rsidRPr="00675A3A" w:rsidRDefault="00675A3A" w:rsidP="00171692">
      <w:pPr>
        <w:numPr>
          <w:ilvl w:val="0"/>
          <w:numId w:val="3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желание уехать с Борисом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>4. К</w:t>
      </w:r>
      <w:r w:rsidRPr="00675A3A">
        <w:rPr>
          <w:color w:val="294425"/>
          <w:sz w:val="24"/>
          <w:szCs w:val="24"/>
          <w:lang w:eastAsia="ru-RU"/>
        </w:rPr>
        <w:t>ульминацией «Грозы» можно считать эпизод:</w:t>
      </w:r>
    </w:p>
    <w:p w:rsidR="00675A3A" w:rsidRPr="00675A3A" w:rsidRDefault="00675A3A" w:rsidP="0017169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расставание Катерины с Тихоном</w:t>
      </w:r>
    </w:p>
    <w:p w:rsidR="00675A3A" w:rsidRPr="00675A3A" w:rsidRDefault="00675A3A" w:rsidP="0017169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признание Катерины перед жителями города в неверности</w:t>
      </w:r>
    </w:p>
    <w:p w:rsidR="00675A3A" w:rsidRPr="00675A3A" w:rsidRDefault="00675A3A" w:rsidP="0017169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встреча с Борисом</w:t>
      </w:r>
    </w:p>
    <w:p w:rsidR="00675A3A" w:rsidRPr="00675A3A" w:rsidRDefault="00675A3A" w:rsidP="0017169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прощание с Борисом</w:t>
      </w:r>
    </w:p>
    <w:p w:rsidR="00675A3A" w:rsidRPr="00675A3A" w:rsidRDefault="00675A3A" w:rsidP="0017169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сцена с ключом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5. </w:t>
      </w:r>
      <w:r w:rsidRPr="00675A3A">
        <w:rPr>
          <w:color w:val="294425"/>
          <w:sz w:val="24"/>
          <w:szCs w:val="24"/>
          <w:lang w:eastAsia="ru-RU"/>
        </w:rPr>
        <w:t>Определите сюжетную основу романа «Обломов»?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отношения Обломова с крепостными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б) описание дружеских отношений Обломова и </w:t>
      </w:r>
      <w:proofErr w:type="spellStart"/>
      <w:r>
        <w:rPr>
          <w:color w:val="294425"/>
          <w:sz w:val="24"/>
          <w:szCs w:val="24"/>
          <w:lang w:eastAsia="ru-RU"/>
        </w:rPr>
        <w:t>Ш</w:t>
      </w:r>
      <w:r w:rsidRPr="00675A3A">
        <w:rPr>
          <w:color w:val="294425"/>
          <w:sz w:val="24"/>
          <w:szCs w:val="24"/>
          <w:lang w:eastAsia="ru-RU"/>
        </w:rPr>
        <w:t>тольца</w:t>
      </w:r>
      <w:proofErr w:type="spellEnd"/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история любви Ильи и Ольги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история любви Обломова и А.М. Пшеницыной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6. </w:t>
      </w:r>
      <w:r w:rsidRPr="00675A3A">
        <w:rPr>
          <w:color w:val="294425"/>
          <w:sz w:val="24"/>
          <w:szCs w:val="24"/>
          <w:lang w:eastAsia="ru-RU"/>
        </w:rPr>
        <w:t>Что мешает Обломову быть деятельным человеком?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бедность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болезнь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отсутствие цели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lastRenderedPageBreak/>
        <w:t>Г) воспитание и закономерности жизни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br/>
        <w:t>     </w:t>
      </w:r>
      <w:r>
        <w:rPr>
          <w:color w:val="294425"/>
          <w:sz w:val="24"/>
          <w:szCs w:val="24"/>
          <w:lang w:eastAsia="ru-RU"/>
        </w:rPr>
        <w:t xml:space="preserve">7. </w:t>
      </w:r>
      <w:r w:rsidRPr="00675A3A">
        <w:rPr>
          <w:color w:val="294425"/>
          <w:sz w:val="24"/>
          <w:szCs w:val="24"/>
          <w:lang w:eastAsia="ru-RU"/>
        </w:rPr>
        <w:t>Глава «Сон Обломова» включена в роман для того, чтобы: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расширить представление о барской жизни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объяснить происхождение героя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объяснить причины апатии и бездеятельности героя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8. </w:t>
      </w:r>
      <w:r w:rsidRPr="00675A3A">
        <w:rPr>
          <w:color w:val="294425"/>
          <w:sz w:val="24"/>
          <w:szCs w:val="24"/>
          <w:lang w:eastAsia="ru-RU"/>
        </w:rPr>
        <w:t xml:space="preserve">Образы Обломов и </w:t>
      </w:r>
      <w:proofErr w:type="spellStart"/>
      <w:r w:rsidRPr="00675A3A">
        <w:rPr>
          <w:color w:val="294425"/>
          <w:sz w:val="24"/>
          <w:szCs w:val="24"/>
          <w:lang w:eastAsia="ru-RU"/>
        </w:rPr>
        <w:t>Штольца</w:t>
      </w:r>
      <w:proofErr w:type="spellEnd"/>
      <w:r w:rsidRPr="00675A3A">
        <w:rPr>
          <w:color w:val="294425"/>
          <w:sz w:val="24"/>
          <w:szCs w:val="24"/>
          <w:lang w:eastAsia="ru-RU"/>
        </w:rPr>
        <w:t xml:space="preserve"> вводятся в роман по принципу: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сравнения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антитезы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дополнения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взаимного исключения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    </w:t>
      </w:r>
      <w:r>
        <w:rPr>
          <w:color w:val="294425"/>
          <w:sz w:val="24"/>
          <w:szCs w:val="24"/>
          <w:lang w:eastAsia="ru-RU"/>
        </w:rPr>
        <w:t xml:space="preserve">9. </w:t>
      </w:r>
      <w:r w:rsidRPr="00675A3A">
        <w:rPr>
          <w:color w:val="294425"/>
          <w:sz w:val="24"/>
          <w:szCs w:val="24"/>
          <w:lang w:eastAsia="ru-RU"/>
        </w:rPr>
        <w:t>Вслед за Гоголем Гончаров использует предметно – бытовую деталь как важное средство характеристики персонажа.</w:t>
      </w:r>
      <w:r w:rsidRPr="00675A3A">
        <w:rPr>
          <w:color w:val="294425"/>
          <w:sz w:val="24"/>
          <w:szCs w:val="24"/>
          <w:lang w:eastAsia="ru-RU"/>
        </w:rPr>
        <w:br/>
        <w:t>В романе «Обломов» такой деталью является: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книга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рояль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письменный стол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халат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proofErr w:type="spellStart"/>
      <w:r w:rsidRPr="00675A3A">
        <w:rPr>
          <w:color w:val="294425"/>
          <w:sz w:val="24"/>
          <w:szCs w:val="24"/>
          <w:lang w:eastAsia="ru-RU"/>
        </w:rPr>
        <w:t>д</w:t>
      </w:r>
      <w:proofErr w:type="spellEnd"/>
      <w:r w:rsidRPr="00675A3A">
        <w:rPr>
          <w:color w:val="294425"/>
          <w:sz w:val="24"/>
          <w:szCs w:val="24"/>
          <w:lang w:eastAsia="ru-RU"/>
        </w:rPr>
        <w:t>) трость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10. </w:t>
      </w:r>
      <w:r w:rsidRPr="00675A3A">
        <w:rPr>
          <w:color w:val="294425"/>
          <w:sz w:val="24"/>
          <w:szCs w:val="24"/>
          <w:lang w:eastAsia="ru-RU"/>
        </w:rPr>
        <w:t>Кто из героев романа приближен к авторскому идеалу?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Обломов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Б) </w:t>
      </w:r>
      <w:proofErr w:type="spellStart"/>
      <w:r w:rsidRPr="00675A3A">
        <w:rPr>
          <w:color w:val="294425"/>
          <w:sz w:val="24"/>
          <w:szCs w:val="24"/>
          <w:lang w:eastAsia="ru-RU"/>
        </w:rPr>
        <w:t>Штольц</w:t>
      </w:r>
      <w:proofErr w:type="spellEnd"/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Пшеницына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Ольга Ильинская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Д) Захар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 </w:t>
      </w:r>
      <w:r>
        <w:rPr>
          <w:color w:val="294425"/>
          <w:sz w:val="24"/>
          <w:szCs w:val="24"/>
          <w:lang w:eastAsia="ru-RU"/>
        </w:rPr>
        <w:t xml:space="preserve">11. </w:t>
      </w:r>
      <w:r w:rsidRPr="00675A3A">
        <w:rPr>
          <w:color w:val="294425"/>
          <w:sz w:val="24"/>
          <w:szCs w:val="24"/>
          <w:lang w:eastAsia="ru-RU"/>
        </w:rPr>
        <w:t>Цикл «Записки охотника» открывался рассказом: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« Малиновая вода»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б) «Хорь и </w:t>
      </w:r>
      <w:proofErr w:type="spellStart"/>
      <w:r w:rsidRPr="00675A3A">
        <w:rPr>
          <w:color w:val="294425"/>
          <w:sz w:val="24"/>
          <w:szCs w:val="24"/>
          <w:lang w:eastAsia="ru-RU"/>
        </w:rPr>
        <w:t>Калиныч</w:t>
      </w:r>
      <w:proofErr w:type="spellEnd"/>
      <w:r w:rsidRPr="00675A3A">
        <w:rPr>
          <w:color w:val="294425"/>
          <w:sz w:val="24"/>
          <w:szCs w:val="24"/>
          <w:lang w:eastAsia="ru-RU"/>
        </w:rPr>
        <w:t>»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lastRenderedPageBreak/>
        <w:t>в) «Бурмистр»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«Певцы»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proofErr w:type="spellStart"/>
      <w:r w:rsidRPr="00675A3A">
        <w:rPr>
          <w:color w:val="294425"/>
          <w:sz w:val="24"/>
          <w:szCs w:val="24"/>
          <w:lang w:eastAsia="ru-RU"/>
        </w:rPr>
        <w:t>д</w:t>
      </w:r>
      <w:proofErr w:type="spellEnd"/>
      <w:r w:rsidRPr="00675A3A">
        <w:rPr>
          <w:color w:val="294425"/>
          <w:sz w:val="24"/>
          <w:szCs w:val="24"/>
          <w:lang w:eastAsia="ru-RU"/>
        </w:rPr>
        <w:t xml:space="preserve">) « </w:t>
      </w:r>
      <w:proofErr w:type="spellStart"/>
      <w:r w:rsidRPr="00675A3A">
        <w:rPr>
          <w:color w:val="294425"/>
          <w:sz w:val="24"/>
          <w:szCs w:val="24"/>
          <w:lang w:eastAsia="ru-RU"/>
        </w:rPr>
        <w:t>Бежин</w:t>
      </w:r>
      <w:proofErr w:type="spellEnd"/>
      <w:r w:rsidRPr="00675A3A">
        <w:rPr>
          <w:color w:val="294425"/>
          <w:sz w:val="24"/>
          <w:szCs w:val="24"/>
          <w:lang w:eastAsia="ru-RU"/>
        </w:rPr>
        <w:t xml:space="preserve"> луг»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12. </w:t>
      </w:r>
      <w:r w:rsidRPr="00675A3A">
        <w:rPr>
          <w:color w:val="294425"/>
          <w:sz w:val="24"/>
          <w:szCs w:val="24"/>
          <w:lang w:eastAsia="ru-RU"/>
        </w:rPr>
        <w:t>Основная тема цикла «Записки охотника»: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русская природа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взаимоотношения крестьян и помещиков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взаимоотношения в крестьянской среде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тема крестьянского быта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13. </w:t>
      </w:r>
      <w:r w:rsidRPr="00675A3A">
        <w:rPr>
          <w:color w:val="294425"/>
          <w:sz w:val="24"/>
          <w:szCs w:val="24"/>
          <w:lang w:eastAsia="ru-RU"/>
        </w:rPr>
        <w:t> Роман «Отцы и дети» был посвящен: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Н. Чернышевскому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Н.Некрасову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Н.Добролюбову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Д.Писареву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proofErr w:type="spellStart"/>
      <w:r w:rsidRPr="00675A3A">
        <w:rPr>
          <w:color w:val="294425"/>
          <w:sz w:val="24"/>
          <w:szCs w:val="24"/>
          <w:lang w:eastAsia="ru-RU"/>
        </w:rPr>
        <w:t>д</w:t>
      </w:r>
      <w:proofErr w:type="spellEnd"/>
      <w:r w:rsidRPr="00675A3A">
        <w:rPr>
          <w:color w:val="294425"/>
          <w:sz w:val="24"/>
          <w:szCs w:val="24"/>
          <w:lang w:eastAsia="ru-RU"/>
        </w:rPr>
        <w:t>) В.Белинскому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14. </w:t>
      </w:r>
      <w:r w:rsidRPr="00675A3A">
        <w:rPr>
          <w:color w:val="294425"/>
          <w:sz w:val="24"/>
          <w:szCs w:val="24"/>
          <w:lang w:eastAsia="ru-RU"/>
        </w:rPr>
        <w:t>Основой конфликта романа «Отцы и дети» является: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а) Ссора между Базаровым и </w:t>
      </w:r>
      <w:proofErr w:type="spellStart"/>
      <w:r w:rsidRPr="00675A3A">
        <w:rPr>
          <w:color w:val="294425"/>
          <w:sz w:val="24"/>
          <w:szCs w:val="24"/>
          <w:lang w:eastAsia="ru-RU"/>
        </w:rPr>
        <w:t>П.П.Кирсановым</w:t>
      </w:r>
      <w:proofErr w:type="spellEnd"/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борьба буржуазно-дворянского либерализма и революционных демократов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борьба между либеральными монархистами и народом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>15.</w:t>
      </w:r>
      <w:r w:rsidRPr="00675A3A">
        <w:rPr>
          <w:color w:val="294425"/>
          <w:sz w:val="24"/>
          <w:szCs w:val="24"/>
          <w:lang w:eastAsia="ru-RU"/>
        </w:rPr>
        <w:t>  Споры героев романа велись вокруг разных  вопросов, волновавших общественную мысль России. Найдите лишнее: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об отношении к культурному наследию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об искусстве, науке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о нравственных принципах и системе поведения человека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>г)</w:t>
      </w:r>
      <w:r w:rsidRPr="00675A3A">
        <w:rPr>
          <w:color w:val="294425"/>
          <w:sz w:val="24"/>
          <w:szCs w:val="24"/>
          <w:lang w:eastAsia="ru-RU"/>
        </w:rPr>
        <w:t xml:space="preserve"> о положении рабочего класса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proofErr w:type="spellStart"/>
      <w:r w:rsidRPr="00675A3A">
        <w:rPr>
          <w:color w:val="294425"/>
          <w:sz w:val="24"/>
          <w:szCs w:val="24"/>
          <w:lang w:eastAsia="ru-RU"/>
        </w:rPr>
        <w:t>д</w:t>
      </w:r>
      <w:proofErr w:type="spellEnd"/>
      <w:r w:rsidRPr="00675A3A">
        <w:rPr>
          <w:color w:val="294425"/>
          <w:sz w:val="24"/>
          <w:szCs w:val="24"/>
          <w:lang w:eastAsia="ru-RU"/>
        </w:rPr>
        <w:t>) об общественном долге, о воспитании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16. </w:t>
      </w:r>
      <w:r w:rsidRPr="00675A3A">
        <w:rPr>
          <w:color w:val="294425"/>
          <w:sz w:val="24"/>
          <w:szCs w:val="24"/>
          <w:lang w:eastAsia="ru-RU"/>
        </w:rPr>
        <w:t>Кто был главным оппонентам Е.Базарова в спорах?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Аркадий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П.П.Кирсанов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А.Одинцова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Н.П. Кирсанов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Д) В.И.Базаров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17. </w:t>
      </w:r>
      <w:r w:rsidRPr="00675A3A">
        <w:rPr>
          <w:color w:val="294425"/>
          <w:sz w:val="24"/>
          <w:szCs w:val="24"/>
          <w:lang w:eastAsia="ru-RU"/>
        </w:rPr>
        <w:t>К какому сословию принадлежит Е.Базаров?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крестьяне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мещане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дворяне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разночинцы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18. </w:t>
      </w:r>
      <w:r w:rsidRPr="00675A3A">
        <w:rPr>
          <w:color w:val="294425"/>
          <w:sz w:val="24"/>
          <w:szCs w:val="24"/>
          <w:lang w:eastAsia="ru-RU"/>
        </w:rPr>
        <w:t>Какова будущая специальность Е.Базарова?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инженер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учитель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ученый – исследователь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врач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proofErr w:type="spellStart"/>
      <w:r w:rsidRPr="00675A3A">
        <w:rPr>
          <w:color w:val="294425"/>
          <w:sz w:val="24"/>
          <w:szCs w:val="24"/>
          <w:lang w:eastAsia="ru-RU"/>
        </w:rPr>
        <w:t>д</w:t>
      </w:r>
      <w:proofErr w:type="spellEnd"/>
      <w:r w:rsidRPr="00675A3A">
        <w:rPr>
          <w:color w:val="294425"/>
          <w:sz w:val="24"/>
          <w:szCs w:val="24"/>
          <w:lang w:eastAsia="ru-RU"/>
        </w:rPr>
        <w:t>) неопределенная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19. </w:t>
      </w:r>
      <w:r w:rsidRPr="00675A3A">
        <w:rPr>
          <w:color w:val="294425"/>
          <w:sz w:val="24"/>
          <w:szCs w:val="24"/>
          <w:lang w:eastAsia="ru-RU"/>
        </w:rPr>
        <w:t>Чем Е.Базаров особенно далек автору романа?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непонимание</w:t>
      </w:r>
      <w:r>
        <w:rPr>
          <w:color w:val="294425"/>
          <w:sz w:val="24"/>
          <w:szCs w:val="24"/>
          <w:lang w:eastAsia="ru-RU"/>
        </w:rPr>
        <w:t>м</w:t>
      </w:r>
      <w:r w:rsidRPr="00675A3A">
        <w:rPr>
          <w:color w:val="294425"/>
          <w:sz w:val="24"/>
          <w:szCs w:val="24"/>
          <w:lang w:eastAsia="ru-RU"/>
        </w:rPr>
        <w:t xml:space="preserve"> роли народа в освободительном движении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н</w:t>
      </w:r>
      <w:r>
        <w:rPr>
          <w:color w:val="294425"/>
          <w:sz w:val="24"/>
          <w:szCs w:val="24"/>
          <w:lang w:eastAsia="ru-RU"/>
        </w:rPr>
        <w:t>и</w:t>
      </w:r>
      <w:r w:rsidRPr="00675A3A">
        <w:rPr>
          <w:color w:val="294425"/>
          <w:sz w:val="24"/>
          <w:szCs w:val="24"/>
          <w:lang w:eastAsia="ru-RU"/>
        </w:rPr>
        <w:t>гилистическим отношением к культурному наследию России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преувеличени</w:t>
      </w:r>
      <w:r>
        <w:rPr>
          <w:color w:val="294425"/>
          <w:sz w:val="24"/>
          <w:szCs w:val="24"/>
          <w:lang w:eastAsia="ru-RU"/>
        </w:rPr>
        <w:t>ем</w:t>
      </w:r>
      <w:r w:rsidRPr="00675A3A">
        <w:rPr>
          <w:color w:val="294425"/>
          <w:sz w:val="24"/>
          <w:szCs w:val="24"/>
          <w:lang w:eastAsia="ru-RU"/>
        </w:rPr>
        <w:t xml:space="preserve"> роли интеллигенции в освободительном движении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отрывом от како</w:t>
      </w:r>
      <w:r>
        <w:rPr>
          <w:color w:val="294425"/>
          <w:sz w:val="24"/>
          <w:szCs w:val="24"/>
          <w:lang w:eastAsia="ru-RU"/>
        </w:rPr>
        <w:t>й</w:t>
      </w:r>
      <w:r w:rsidRPr="00675A3A">
        <w:rPr>
          <w:color w:val="294425"/>
          <w:sz w:val="24"/>
          <w:szCs w:val="24"/>
          <w:lang w:eastAsia="ru-RU"/>
        </w:rPr>
        <w:t>-либо практической деятельности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20. </w:t>
      </w:r>
      <w:r w:rsidRPr="00675A3A">
        <w:rPr>
          <w:color w:val="294425"/>
          <w:sz w:val="24"/>
          <w:szCs w:val="24"/>
          <w:lang w:eastAsia="ru-RU"/>
        </w:rPr>
        <w:t>Людей, близких по духу Базарову, называют: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а) </w:t>
      </w:r>
      <w:proofErr w:type="spellStart"/>
      <w:r w:rsidRPr="00675A3A">
        <w:rPr>
          <w:color w:val="294425"/>
          <w:sz w:val="24"/>
          <w:szCs w:val="24"/>
          <w:lang w:eastAsia="ru-RU"/>
        </w:rPr>
        <w:t>щестидесятники</w:t>
      </w:r>
      <w:proofErr w:type="spellEnd"/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пятидесятники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декабрис</w:t>
      </w:r>
      <w:r>
        <w:rPr>
          <w:color w:val="294425"/>
          <w:sz w:val="24"/>
          <w:szCs w:val="24"/>
          <w:lang w:eastAsia="ru-RU"/>
        </w:rPr>
        <w:t>т</w:t>
      </w:r>
      <w:r w:rsidRPr="00675A3A">
        <w:rPr>
          <w:color w:val="294425"/>
          <w:sz w:val="24"/>
          <w:szCs w:val="24"/>
          <w:lang w:eastAsia="ru-RU"/>
        </w:rPr>
        <w:t>ы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восьмидесятники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21. </w:t>
      </w:r>
      <w:r w:rsidRPr="00675A3A">
        <w:rPr>
          <w:color w:val="294425"/>
          <w:sz w:val="24"/>
          <w:szCs w:val="24"/>
          <w:lang w:eastAsia="ru-RU"/>
        </w:rPr>
        <w:t>Какой момент в биографии Е.Базарова стал переломным в осознании своей личности: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любовь к Одинцовой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разрыв с Аркадием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в) спор с </w:t>
      </w:r>
      <w:proofErr w:type="spellStart"/>
      <w:r w:rsidRPr="00675A3A">
        <w:rPr>
          <w:color w:val="294425"/>
          <w:sz w:val="24"/>
          <w:szCs w:val="24"/>
          <w:lang w:eastAsia="ru-RU"/>
        </w:rPr>
        <w:t>П.П.Кирсановы</w:t>
      </w:r>
      <w:r>
        <w:rPr>
          <w:color w:val="294425"/>
          <w:sz w:val="24"/>
          <w:szCs w:val="24"/>
          <w:lang w:eastAsia="ru-RU"/>
        </w:rPr>
        <w:t>м</w:t>
      </w:r>
      <w:proofErr w:type="spellEnd"/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посещение родителей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22. </w:t>
      </w:r>
      <w:r w:rsidRPr="00675A3A">
        <w:rPr>
          <w:color w:val="294425"/>
          <w:sz w:val="24"/>
          <w:szCs w:val="24"/>
          <w:lang w:eastAsia="ru-RU"/>
        </w:rPr>
        <w:t>Лирика – это: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proofErr w:type="gramStart"/>
      <w:r w:rsidRPr="00675A3A">
        <w:rPr>
          <w:color w:val="294425"/>
          <w:sz w:val="24"/>
          <w:szCs w:val="24"/>
          <w:lang w:eastAsia="ru-RU"/>
        </w:rPr>
        <w:t>а) Один из основных родов литературы, в котором художественный мир литературного произведения отражает внутреннее переживания лирического героя;</w:t>
      </w:r>
      <w:proofErr w:type="gramEnd"/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б) эмоциональное восприятие повествователем </w:t>
      </w:r>
      <w:proofErr w:type="gramStart"/>
      <w:r w:rsidRPr="00675A3A">
        <w:rPr>
          <w:color w:val="294425"/>
          <w:sz w:val="24"/>
          <w:szCs w:val="24"/>
          <w:lang w:eastAsia="ru-RU"/>
        </w:rPr>
        <w:t>описываемого</w:t>
      </w:r>
      <w:proofErr w:type="gramEnd"/>
      <w:r w:rsidRPr="00675A3A">
        <w:rPr>
          <w:color w:val="294425"/>
          <w:sz w:val="24"/>
          <w:szCs w:val="24"/>
          <w:lang w:eastAsia="ru-RU"/>
        </w:rPr>
        <w:t>;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особое свойство литературных произведений, заключающееся в том, что автор воспроизводит в их художественном мире.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23. </w:t>
      </w:r>
      <w:r w:rsidRPr="00675A3A">
        <w:rPr>
          <w:color w:val="294425"/>
          <w:sz w:val="24"/>
          <w:szCs w:val="24"/>
          <w:lang w:eastAsia="ru-RU"/>
        </w:rPr>
        <w:t>Народность – это: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особое свойство литературных произведений, заключающееся в том, что автор воспроизводит в их художественном мире свою эпоху, национальные идеалы, жизнь народа; признак общенационального признания писателя;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проявление в художественной литературе национальной литературной традиции;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совокупность произведений устного творчества, ориентированного на общенародный идеал; включение традиций народного творчества в литературу.</w:t>
      </w:r>
    </w:p>
    <w:p w:rsidR="00675A3A" w:rsidRPr="00675A3A" w:rsidRDefault="00EB498C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24. </w:t>
      </w:r>
      <w:r w:rsidR="00675A3A" w:rsidRPr="00675A3A">
        <w:rPr>
          <w:color w:val="294425"/>
          <w:sz w:val="24"/>
          <w:szCs w:val="24"/>
          <w:lang w:eastAsia="ru-RU"/>
        </w:rPr>
        <w:t>Поэтика – это: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жанр фольклора, художественное воплощение скорби по утраченному человеку или связи с каким – либо событием;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система художественных средств и приемов, появление которых обусловлено определенными идейно – тематическими задачами произведения или замыслом писателя и характерно для анализируемого жанра или манеры писателя;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часть лексики, слова и обороты, присущие устной народной речи и используемые в художественной литературе в целях создания речевой характеристики героев.</w:t>
      </w:r>
    </w:p>
    <w:p w:rsidR="00675A3A" w:rsidRPr="00675A3A" w:rsidRDefault="00EB498C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25. </w:t>
      </w:r>
      <w:r w:rsidR="00675A3A" w:rsidRPr="00675A3A">
        <w:rPr>
          <w:color w:val="294425"/>
          <w:sz w:val="24"/>
          <w:szCs w:val="24"/>
          <w:lang w:eastAsia="ru-RU"/>
        </w:rPr>
        <w:t xml:space="preserve">Очарованный странник» </w:t>
      </w:r>
      <w:r w:rsidRPr="00675A3A">
        <w:rPr>
          <w:color w:val="294425"/>
          <w:sz w:val="24"/>
          <w:szCs w:val="24"/>
          <w:lang w:eastAsia="ru-RU"/>
        </w:rPr>
        <w:t xml:space="preserve">– </w:t>
      </w:r>
      <w:r w:rsidR="00675A3A" w:rsidRPr="00675A3A">
        <w:rPr>
          <w:color w:val="294425"/>
          <w:sz w:val="24"/>
          <w:szCs w:val="24"/>
          <w:lang w:eastAsia="ru-RU"/>
        </w:rPr>
        <w:t>произведение, составленное из отдельных эпизодов. Что или кто объединяет эти части?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</w:t>
      </w:r>
      <w:r w:rsidR="00EB498C">
        <w:rPr>
          <w:color w:val="294425"/>
          <w:sz w:val="24"/>
          <w:szCs w:val="24"/>
          <w:lang w:eastAsia="ru-RU"/>
        </w:rPr>
        <w:t xml:space="preserve"> </w:t>
      </w:r>
      <w:r w:rsidRPr="00675A3A">
        <w:rPr>
          <w:color w:val="294425"/>
          <w:sz w:val="24"/>
          <w:szCs w:val="24"/>
          <w:lang w:eastAsia="ru-RU"/>
        </w:rPr>
        <w:t>сквозной сюжет</w:t>
      </w:r>
    </w:p>
    <w:p w:rsidR="00675A3A" w:rsidRPr="00675A3A" w:rsidRDefault="00EB498C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>Б) автор-</w:t>
      </w:r>
      <w:r w:rsidR="00675A3A" w:rsidRPr="00675A3A">
        <w:rPr>
          <w:color w:val="294425"/>
          <w:sz w:val="24"/>
          <w:szCs w:val="24"/>
          <w:lang w:eastAsia="ru-RU"/>
        </w:rPr>
        <w:t>повествователь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цыганка Груша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Г) </w:t>
      </w:r>
      <w:proofErr w:type="spellStart"/>
      <w:r w:rsidRPr="00675A3A">
        <w:rPr>
          <w:color w:val="294425"/>
          <w:sz w:val="24"/>
          <w:szCs w:val="24"/>
          <w:lang w:eastAsia="ru-RU"/>
        </w:rPr>
        <w:t>Флягин</w:t>
      </w:r>
      <w:proofErr w:type="spellEnd"/>
    </w:p>
    <w:p w:rsidR="00675A3A" w:rsidRPr="00675A3A" w:rsidRDefault="00EB498C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26. </w:t>
      </w:r>
      <w:r w:rsidR="00675A3A" w:rsidRPr="00675A3A">
        <w:rPr>
          <w:color w:val="294425"/>
          <w:sz w:val="24"/>
          <w:szCs w:val="24"/>
          <w:lang w:eastAsia="ru-RU"/>
        </w:rPr>
        <w:t>Определите характер повествования в «Очарованном страннике»: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объективно</w:t>
      </w:r>
      <w:r w:rsidR="00EB498C">
        <w:rPr>
          <w:color w:val="294425"/>
          <w:sz w:val="24"/>
          <w:szCs w:val="24"/>
          <w:lang w:eastAsia="ru-RU"/>
        </w:rPr>
        <w:t>-</w:t>
      </w:r>
      <w:r w:rsidRPr="00675A3A">
        <w:rPr>
          <w:color w:val="294425"/>
          <w:sz w:val="24"/>
          <w:szCs w:val="24"/>
          <w:lang w:eastAsia="ru-RU"/>
        </w:rPr>
        <w:t>повествовательный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дневниковая форма</w:t>
      </w:r>
    </w:p>
    <w:p w:rsidR="00675A3A" w:rsidRPr="00675A3A" w:rsidRDefault="00EB498C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>
        <w:rPr>
          <w:color w:val="294425"/>
          <w:sz w:val="24"/>
          <w:szCs w:val="24"/>
          <w:lang w:eastAsia="ru-RU"/>
        </w:rPr>
        <w:t xml:space="preserve">в) </w:t>
      </w:r>
      <w:proofErr w:type="gramStart"/>
      <w:r>
        <w:rPr>
          <w:color w:val="294425"/>
          <w:sz w:val="24"/>
          <w:szCs w:val="24"/>
          <w:lang w:eastAsia="ru-RU"/>
        </w:rPr>
        <w:t>сказовый</w:t>
      </w:r>
      <w:proofErr w:type="gramEnd"/>
      <w:r w:rsidR="00675A3A" w:rsidRPr="00675A3A">
        <w:rPr>
          <w:color w:val="294425"/>
          <w:sz w:val="24"/>
          <w:szCs w:val="24"/>
          <w:lang w:eastAsia="ru-RU"/>
        </w:rPr>
        <w:t>, от первого лица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эпистолярный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br/>
        <w:t>  </w:t>
      </w:r>
      <w:r w:rsidR="00EB498C">
        <w:rPr>
          <w:color w:val="294425"/>
          <w:sz w:val="24"/>
          <w:szCs w:val="24"/>
          <w:lang w:eastAsia="ru-RU"/>
        </w:rPr>
        <w:t xml:space="preserve">27. </w:t>
      </w:r>
      <w:r w:rsidRPr="00675A3A">
        <w:rPr>
          <w:color w:val="294425"/>
          <w:sz w:val="24"/>
          <w:szCs w:val="24"/>
          <w:lang w:eastAsia="ru-RU"/>
        </w:rPr>
        <w:t>С каким былинным богатырем сравнивает И.С.</w:t>
      </w:r>
      <w:r w:rsidR="00884859" w:rsidRPr="00171692">
        <w:rPr>
          <w:color w:val="294425"/>
          <w:sz w:val="24"/>
          <w:szCs w:val="24"/>
          <w:lang w:eastAsia="ru-RU"/>
        </w:rPr>
        <w:t xml:space="preserve"> </w:t>
      </w:r>
      <w:proofErr w:type="spellStart"/>
      <w:r w:rsidRPr="00675A3A">
        <w:rPr>
          <w:color w:val="294425"/>
          <w:sz w:val="24"/>
          <w:szCs w:val="24"/>
          <w:lang w:eastAsia="ru-RU"/>
        </w:rPr>
        <w:t>Флягина</w:t>
      </w:r>
      <w:proofErr w:type="spellEnd"/>
      <w:r w:rsidRPr="00675A3A">
        <w:rPr>
          <w:color w:val="294425"/>
          <w:sz w:val="24"/>
          <w:szCs w:val="24"/>
          <w:lang w:eastAsia="ru-RU"/>
        </w:rPr>
        <w:t xml:space="preserve"> автор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Алеша Попович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Добрыня Никитич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в) Илья Муромец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г) Савелий – богатырь Святорусский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br/>
        <w:t>  </w:t>
      </w:r>
      <w:r w:rsidR="00EB498C">
        <w:rPr>
          <w:color w:val="294425"/>
          <w:sz w:val="24"/>
          <w:szCs w:val="24"/>
          <w:lang w:eastAsia="ru-RU"/>
        </w:rPr>
        <w:t xml:space="preserve">28. </w:t>
      </w:r>
      <w:r w:rsidRPr="00675A3A">
        <w:rPr>
          <w:color w:val="294425"/>
          <w:sz w:val="24"/>
          <w:szCs w:val="24"/>
          <w:lang w:eastAsia="ru-RU"/>
        </w:rPr>
        <w:t>Пьеса – это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а) один из литературных родов, предполагающий создание художественного мира литературного произведения в форме сценического воплощения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>б) любое драматическое произведение без указания жанра, предназначенное к постановке на сцене</w:t>
      </w:r>
    </w:p>
    <w:p w:rsidR="00675A3A" w:rsidRPr="00675A3A" w:rsidRDefault="00675A3A" w:rsidP="00171692">
      <w:pPr>
        <w:suppressAutoHyphens w:val="0"/>
        <w:spacing w:before="100" w:beforeAutospacing="1" w:after="100" w:afterAutospacing="1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t xml:space="preserve">в) драматический жанр, который строится на трагическом конфликте между героем и обстоятельством </w:t>
      </w:r>
    </w:p>
    <w:p w:rsidR="00675A3A" w:rsidRPr="00675A3A" w:rsidRDefault="00EB498C" w:rsidP="00171692">
      <w:pPr>
        <w:jc w:val="both"/>
        <w:rPr>
          <w:color w:val="294425"/>
          <w:sz w:val="24"/>
          <w:szCs w:val="24"/>
          <w:lang w:eastAsia="ru-RU"/>
        </w:rPr>
      </w:pPr>
      <w:r>
        <w:t xml:space="preserve">29. </w:t>
      </w:r>
      <w:r w:rsidR="00675A3A" w:rsidRPr="00675A3A">
        <w:rPr>
          <w:color w:val="294425"/>
          <w:sz w:val="24"/>
          <w:szCs w:val="24"/>
          <w:lang w:eastAsia="ru-RU"/>
        </w:rPr>
        <w:t>Какие поэтические жанры наиболее характерны для творчества В.А. Жуковского:</w:t>
      </w:r>
      <w:r w:rsidR="00675A3A" w:rsidRPr="00675A3A">
        <w:rPr>
          <w:color w:val="294425"/>
          <w:sz w:val="24"/>
          <w:szCs w:val="24"/>
          <w:lang w:eastAsia="ru-RU"/>
        </w:rPr>
        <w:br/>
      </w:r>
      <w:r w:rsidR="00675A3A" w:rsidRPr="00675A3A">
        <w:rPr>
          <w:color w:val="294425"/>
          <w:sz w:val="24"/>
          <w:szCs w:val="24"/>
          <w:lang w:eastAsia="ru-RU"/>
        </w:rPr>
        <w:br/>
        <w:t xml:space="preserve">а) поэма б) сатира в) ода г) элегия </w:t>
      </w:r>
      <w:proofErr w:type="spellStart"/>
      <w:r w:rsidR="00675A3A" w:rsidRPr="00675A3A">
        <w:rPr>
          <w:color w:val="294425"/>
          <w:sz w:val="24"/>
          <w:szCs w:val="24"/>
          <w:lang w:eastAsia="ru-RU"/>
        </w:rPr>
        <w:t>д</w:t>
      </w:r>
      <w:proofErr w:type="spellEnd"/>
      <w:r w:rsidR="00675A3A" w:rsidRPr="00675A3A">
        <w:rPr>
          <w:color w:val="294425"/>
          <w:sz w:val="24"/>
          <w:szCs w:val="24"/>
          <w:lang w:eastAsia="ru-RU"/>
        </w:rPr>
        <w:t xml:space="preserve">) эпиграмма е) баллада </w:t>
      </w:r>
    </w:p>
    <w:p w:rsidR="00675A3A" w:rsidRPr="00675A3A" w:rsidRDefault="00675A3A" w:rsidP="00171692">
      <w:pPr>
        <w:suppressAutoHyphens w:val="0"/>
        <w:jc w:val="both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br/>
        <w:t> </w:t>
      </w:r>
      <w:r w:rsidR="00EB498C">
        <w:rPr>
          <w:color w:val="294425"/>
          <w:sz w:val="24"/>
          <w:szCs w:val="24"/>
          <w:lang w:eastAsia="ru-RU"/>
        </w:rPr>
        <w:t xml:space="preserve">30. </w:t>
      </w:r>
      <w:r w:rsidRPr="00675A3A">
        <w:rPr>
          <w:color w:val="294425"/>
          <w:sz w:val="24"/>
          <w:szCs w:val="24"/>
          <w:lang w:eastAsia="ru-RU"/>
        </w:rPr>
        <w:t>Определите литературоведческий термин по словарной дефиниции:</w:t>
      </w:r>
      <w:r w:rsidRPr="00675A3A">
        <w:rPr>
          <w:color w:val="294425"/>
          <w:sz w:val="24"/>
          <w:szCs w:val="24"/>
          <w:lang w:eastAsia="ru-RU"/>
        </w:rPr>
        <w:br/>
      </w:r>
      <w:r w:rsidRPr="00675A3A">
        <w:rPr>
          <w:color w:val="294425"/>
          <w:sz w:val="24"/>
          <w:szCs w:val="24"/>
          <w:lang w:eastAsia="ru-RU"/>
        </w:rPr>
        <w:br/>
        <w:t xml:space="preserve">/ стилистическая фигура явного и намеренного преувеличения, имеющего целью усиление выразительности /. </w:t>
      </w:r>
    </w:p>
    <w:p w:rsidR="00675A3A" w:rsidRPr="00675A3A" w:rsidRDefault="00675A3A" w:rsidP="00884859">
      <w:pPr>
        <w:suppressAutoHyphens w:val="0"/>
        <w:rPr>
          <w:color w:val="294425"/>
          <w:sz w:val="24"/>
          <w:szCs w:val="24"/>
          <w:lang w:eastAsia="ru-RU"/>
        </w:rPr>
      </w:pPr>
      <w:r w:rsidRPr="00675A3A">
        <w:rPr>
          <w:color w:val="294425"/>
          <w:sz w:val="24"/>
          <w:szCs w:val="24"/>
          <w:lang w:eastAsia="ru-RU"/>
        </w:rPr>
        <w:br/>
      </w:r>
    </w:p>
    <w:p w:rsidR="00675A3A" w:rsidRPr="00675A3A" w:rsidRDefault="00675A3A"/>
    <w:sectPr w:rsidR="00675A3A" w:rsidRPr="00675A3A" w:rsidSect="005A5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55BFD"/>
    <w:multiLevelType w:val="multilevel"/>
    <w:tmpl w:val="C352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A829E2"/>
    <w:multiLevelType w:val="multilevel"/>
    <w:tmpl w:val="04385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5B17D8"/>
    <w:multiLevelType w:val="multilevel"/>
    <w:tmpl w:val="D0607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AC749B"/>
    <w:multiLevelType w:val="multilevel"/>
    <w:tmpl w:val="548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A3A"/>
    <w:rsid w:val="000065AC"/>
    <w:rsid w:val="00011571"/>
    <w:rsid w:val="00015E3E"/>
    <w:rsid w:val="00017A54"/>
    <w:rsid w:val="00031B33"/>
    <w:rsid w:val="00031EB3"/>
    <w:rsid w:val="000335A9"/>
    <w:rsid w:val="00057382"/>
    <w:rsid w:val="000649DC"/>
    <w:rsid w:val="00067A7A"/>
    <w:rsid w:val="00097AD9"/>
    <w:rsid w:val="000B772F"/>
    <w:rsid w:val="000C5A28"/>
    <w:rsid w:val="000D1817"/>
    <w:rsid w:val="000E2B5F"/>
    <w:rsid w:val="000F427C"/>
    <w:rsid w:val="001230D1"/>
    <w:rsid w:val="00130BBF"/>
    <w:rsid w:val="00134E70"/>
    <w:rsid w:val="00157129"/>
    <w:rsid w:val="0017034D"/>
    <w:rsid w:val="00171692"/>
    <w:rsid w:val="00192F04"/>
    <w:rsid w:val="00193E2C"/>
    <w:rsid w:val="001A3970"/>
    <w:rsid w:val="001C7214"/>
    <w:rsid w:val="001D288E"/>
    <w:rsid w:val="001D76D6"/>
    <w:rsid w:val="001E1AAF"/>
    <w:rsid w:val="001E1CBE"/>
    <w:rsid w:val="001E43FF"/>
    <w:rsid w:val="001F2A38"/>
    <w:rsid w:val="00221CD6"/>
    <w:rsid w:val="00222629"/>
    <w:rsid w:val="00224D2B"/>
    <w:rsid w:val="0023169F"/>
    <w:rsid w:val="00233922"/>
    <w:rsid w:val="0024626F"/>
    <w:rsid w:val="002574D5"/>
    <w:rsid w:val="002665FF"/>
    <w:rsid w:val="00272D65"/>
    <w:rsid w:val="002732C8"/>
    <w:rsid w:val="00275EBD"/>
    <w:rsid w:val="00277C74"/>
    <w:rsid w:val="0028377F"/>
    <w:rsid w:val="002839F5"/>
    <w:rsid w:val="002F620C"/>
    <w:rsid w:val="0030188E"/>
    <w:rsid w:val="00302E37"/>
    <w:rsid w:val="003042B7"/>
    <w:rsid w:val="00314F60"/>
    <w:rsid w:val="00316FBF"/>
    <w:rsid w:val="00327731"/>
    <w:rsid w:val="00337E79"/>
    <w:rsid w:val="003453B5"/>
    <w:rsid w:val="0037289A"/>
    <w:rsid w:val="003A3BA5"/>
    <w:rsid w:val="003B74BF"/>
    <w:rsid w:val="003D1617"/>
    <w:rsid w:val="003F1A26"/>
    <w:rsid w:val="003F3820"/>
    <w:rsid w:val="003F6C5D"/>
    <w:rsid w:val="004110B2"/>
    <w:rsid w:val="00422095"/>
    <w:rsid w:val="00442AC9"/>
    <w:rsid w:val="00456478"/>
    <w:rsid w:val="00457C14"/>
    <w:rsid w:val="004667C0"/>
    <w:rsid w:val="00471E5C"/>
    <w:rsid w:val="00474325"/>
    <w:rsid w:val="00474D9A"/>
    <w:rsid w:val="00483EF0"/>
    <w:rsid w:val="004873A4"/>
    <w:rsid w:val="004B48EC"/>
    <w:rsid w:val="004C3AC1"/>
    <w:rsid w:val="004C3CED"/>
    <w:rsid w:val="004D6497"/>
    <w:rsid w:val="004E5283"/>
    <w:rsid w:val="004F75B9"/>
    <w:rsid w:val="005112F5"/>
    <w:rsid w:val="00511990"/>
    <w:rsid w:val="00530F0F"/>
    <w:rsid w:val="005326F6"/>
    <w:rsid w:val="00545BF2"/>
    <w:rsid w:val="00554725"/>
    <w:rsid w:val="00556F7A"/>
    <w:rsid w:val="005777E8"/>
    <w:rsid w:val="00580ADF"/>
    <w:rsid w:val="00590DC0"/>
    <w:rsid w:val="0059415F"/>
    <w:rsid w:val="005A516F"/>
    <w:rsid w:val="005C12D9"/>
    <w:rsid w:val="005D2748"/>
    <w:rsid w:val="005D6857"/>
    <w:rsid w:val="005E528C"/>
    <w:rsid w:val="005E54A6"/>
    <w:rsid w:val="00602D90"/>
    <w:rsid w:val="00613B4B"/>
    <w:rsid w:val="0063053A"/>
    <w:rsid w:val="00657692"/>
    <w:rsid w:val="0066533E"/>
    <w:rsid w:val="00672BA8"/>
    <w:rsid w:val="00675A3A"/>
    <w:rsid w:val="006A2383"/>
    <w:rsid w:val="006A2F59"/>
    <w:rsid w:val="006C46B2"/>
    <w:rsid w:val="006D3DAF"/>
    <w:rsid w:val="006E4D52"/>
    <w:rsid w:val="006F194F"/>
    <w:rsid w:val="00706A88"/>
    <w:rsid w:val="00741D7F"/>
    <w:rsid w:val="007552D2"/>
    <w:rsid w:val="0075791A"/>
    <w:rsid w:val="00763F6A"/>
    <w:rsid w:val="0077387D"/>
    <w:rsid w:val="00792C23"/>
    <w:rsid w:val="00793234"/>
    <w:rsid w:val="007B395F"/>
    <w:rsid w:val="007B7DD2"/>
    <w:rsid w:val="007C403D"/>
    <w:rsid w:val="007C4F1D"/>
    <w:rsid w:val="007C7945"/>
    <w:rsid w:val="007D16E2"/>
    <w:rsid w:val="007D3C22"/>
    <w:rsid w:val="007D4050"/>
    <w:rsid w:val="0081453D"/>
    <w:rsid w:val="00820985"/>
    <w:rsid w:val="00843292"/>
    <w:rsid w:val="0084574D"/>
    <w:rsid w:val="00851916"/>
    <w:rsid w:val="008533B6"/>
    <w:rsid w:val="00853FBF"/>
    <w:rsid w:val="008646DE"/>
    <w:rsid w:val="008648A2"/>
    <w:rsid w:val="00872AFA"/>
    <w:rsid w:val="0087704A"/>
    <w:rsid w:val="00882054"/>
    <w:rsid w:val="00884859"/>
    <w:rsid w:val="00884F3D"/>
    <w:rsid w:val="008E26C4"/>
    <w:rsid w:val="008F0E06"/>
    <w:rsid w:val="008F4894"/>
    <w:rsid w:val="008F5A96"/>
    <w:rsid w:val="0090276B"/>
    <w:rsid w:val="0091446E"/>
    <w:rsid w:val="00916A09"/>
    <w:rsid w:val="0092043F"/>
    <w:rsid w:val="00927D92"/>
    <w:rsid w:val="00944743"/>
    <w:rsid w:val="00946865"/>
    <w:rsid w:val="00947782"/>
    <w:rsid w:val="00950300"/>
    <w:rsid w:val="00950D07"/>
    <w:rsid w:val="009512D1"/>
    <w:rsid w:val="009535C6"/>
    <w:rsid w:val="00964370"/>
    <w:rsid w:val="009A3210"/>
    <w:rsid w:val="009B24CA"/>
    <w:rsid w:val="009B5FDD"/>
    <w:rsid w:val="009C4C54"/>
    <w:rsid w:val="009C7572"/>
    <w:rsid w:val="009D2D1F"/>
    <w:rsid w:val="009D605F"/>
    <w:rsid w:val="009D7D6D"/>
    <w:rsid w:val="009F6BB7"/>
    <w:rsid w:val="00A13E38"/>
    <w:rsid w:val="00A22A78"/>
    <w:rsid w:val="00A31383"/>
    <w:rsid w:val="00A54A57"/>
    <w:rsid w:val="00A754A9"/>
    <w:rsid w:val="00A91E1F"/>
    <w:rsid w:val="00AB2CD9"/>
    <w:rsid w:val="00AB307D"/>
    <w:rsid w:val="00AB75BF"/>
    <w:rsid w:val="00AF177E"/>
    <w:rsid w:val="00AF65B6"/>
    <w:rsid w:val="00B107EB"/>
    <w:rsid w:val="00B2115C"/>
    <w:rsid w:val="00B24808"/>
    <w:rsid w:val="00B43D15"/>
    <w:rsid w:val="00B45FA4"/>
    <w:rsid w:val="00B6491B"/>
    <w:rsid w:val="00B65742"/>
    <w:rsid w:val="00B66B8A"/>
    <w:rsid w:val="00B73A4D"/>
    <w:rsid w:val="00B826D4"/>
    <w:rsid w:val="00BD37E0"/>
    <w:rsid w:val="00BE5A27"/>
    <w:rsid w:val="00BE6A75"/>
    <w:rsid w:val="00C12DAA"/>
    <w:rsid w:val="00C14690"/>
    <w:rsid w:val="00C23608"/>
    <w:rsid w:val="00C3044D"/>
    <w:rsid w:val="00C325E5"/>
    <w:rsid w:val="00C3613B"/>
    <w:rsid w:val="00C40A6D"/>
    <w:rsid w:val="00C443F0"/>
    <w:rsid w:val="00C5679C"/>
    <w:rsid w:val="00C60549"/>
    <w:rsid w:val="00C65689"/>
    <w:rsid w:val="00C73408"/>
    <w:rsid w:val="00C9094B"/>
    <w:rsid w:val="00C9261B"/>
    <w:rsid w:val="00CA259E"/>
    <w:rsid w:val="00CC342E"/>
    <w:rsid w:val="00CC4780"/>
    <w:rsid w:val="00CE62F1"/>
    <w:rsid w:val="00CF782D"/>
    <w:rsid w:val="00D036F5"/>
    <w:rsid w:val="00D213BA"/>
    <w:rsid w:val="00D27080"/>
    <w:rsid w:val="00D30982"/>
    <w:rsid w:val="00D338A7"/>
    <w:rsid w:val="00D401ED"/>
    <w:rsid w:val="00D50788"/>
    <w:rsid w:val="00D51F63"/>
    <w:rsid w:val="00D65670"/>
    <w:rsid w:val="00D8029A"/>
    <w:rsid w:val="00D92E83"/>
    <w:rsid w:val="00D94649"/>
    <w:rsid w:val="00DA16F5"/>
    <w:rsid w:val="00DB1A07"/>
    <w:rsid w:val="00DC7F53"/>
    <w:rsid w:val="00DD3950"/>
    <w:rsid w:val="00DE0FAC"/>
    <w:rsid w:val="00DE2D7F"/>
    <w:rsid w:val="00DE31EE"/>
    <w:rsid w:val="00DE5A45"/>
    <w:rsid w:val="00DE79F4"/>
    <w:rsid w:val="00E036F4"/>
    <w:rsid w:val="00E240BA"/>
    <w:rsid w:val="00E30EFF"/>
    <w:rsid w:val="00E619CD"/>
    <w:rsid w:val="00E61A47"/>
    <w:rsid w:val="00E902C6"/>
    <w:rsid w:val="00E93C85"/>
    <w:rsid w:val="00E956A5"/>
    <w:rsid w:val="00EA5A0D"/>
    <w:rsid w:val="00EB498C"/>
    <w:rsid w:val="00EC0657"/>
    <w:rsid w:val="00ED00ED"/>
    <w:rsid w:val="00EE2F2D"/>
    <w:rsid w:val="00F250E9"/>
    <w:rsid w:val="00F258DE"/>
    <w:rsid w:val="00F27099"/>
    <w:rsid w:val="00F44461"/>
    <w:rsid w:val="00F66E67"/>
    <w:rsid w:val="00F70EB1"/>
    <w:rsid w:val="00F8775B"/>
    <w:rsid w:val="00FA3E0B"/>
    <w:rsid w:val="00FC47A7"/>
    <w:rsid w:val="00FF0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D2B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224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D2B"/>
    <w:rPr>
      <w:rFonts w:ascii="Arial" w:hAnsi="Arial" w:cs="Arial"/>
      <w:b/>
      <w:bCs/>
      <w:kern w:val="32"/>
      <w:sz w:val="32"/>
      <w:szCs w:val="32"/>
      <w:lang w:eastAsia="ar-SA"/>
    </w:rPr>
  </w:style>
  <w:style w:type="paragraph" w:styleId="a3">
    <w:name w:val="Normal (Web)"/>
    <w:basedOn w:val="a"/>
    <w:uiPriority w:val="99"/>
    <w:semiHidden/>
    <w:unhideWhenUsed/>
    <w:rsid w:val="00675A3A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ieml</Company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ieml</dc:creator>
  <cp:keywords/>
  <dc:description/>
  <cp:lastModifiedBy>ieml</cp:lastModifiedBy>
  <cp:revision>4</cp:revision>
  <dcterms:created xsi:type="dcterms:W3CDTF">2017-03-14T08:50:00Z</dcterms:created>
  <dcterms:modified xsi:type="dcterms:W3CDTF">2017-03-14T09:05:00Z</dcterms:modified>
</cp:coreProperties>
</file>